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AF" w:rsidRPr="00323D89" w:rsidRDefault="00C64367" w:rsidP="00C64367">
      <w:pPr>
        <w:spacing w:line="400" w:lineRule="exact"/>
        <w:ind w:right="220"/>
        <w:jc w:val="right"/>
        <w:rPr>
          <w:rFonts w:ascii="メイリオ" w:eastAsia="メイリオ" w:hAnsi="メイリオ"/>
          <w:sz w:val="22"/>
        </w:rPr>
      </w:pPr>
      <w:r w:rsidRPr="00323D89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-492125</wp:posOffset>
                </wp:positionV>
                <wp:extent cx="280987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4367" w:rsidRPr="00F73DD3" w:rsidRDefault="00C64367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F73DD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給付</w:t>
                            </w:r>
                            <w:r w:rsidRPr="00F73DD3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奨学生</w:t>
                            </w:r>
                            <w:r w:rsidRPr="00F73DD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(</w:t>
                            </w:r>
                            <w:r w:rsidRPr="00F73DD3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新制度</w:t>
                            </w:r>
                            <w:r w:rsidRPr="00F73DD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)　全員提出</w:t>
                            </w:r>
                          </w:p>
                          <w:p w:rsidR="00C64367" w:rsidRDefault="00C64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1pt;margin-top:-38.75pt;width:221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" fillcolor="white [3201]" strokeweight=".5pt">
                <v:textbox>
                  <w:txbxContent>
                    <w:p w:rsidR="00C64367" w:rsidRPr="00F73DD3" w:rsidRDefault="00C64367">
                      <w:pP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</w:pPr>
                      <w:r w:rsidRPr="00F73DD3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給付</w:t>
                      </w:r>
                      <w:r w:rsidRPr="00F73DD3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奨学生</w:t>
                      </w:r>
                      <w:r w:rsidRPr="00F73DD3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(</w:t>
                      </w:r>
                      <w:r w:rsidRPr="00F73DD3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新制度</w:t>
                      </w:r>
                      <w:r w:rsidRPr="00F73DD3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)　全員提出</w:t>
                      </w:r>
                    </w:p>
                    <w:p w:rsidR="00C64367" w:rsidRDefault="00C64367"/>
                  </w:txbxContent>
                </v:textbox>
              </v:shape>
            </w:pict>
          </mc:Fallback>
        </mc:AlternateContent>
      </w:r>
      <w:r w:rsidR="003274BD">
        <w:rPr>
          <w:rFonts w:ascii="メイリオ" w:eastAsia="メイリオ" w:hAnsi="メイリオ" w:hint="eastAsia"/>
          <w:sz w:val="22"/>
        </w:rPr>
        <w:t>令和６</w:t>
      </w:r>
      <w:r w:rsidR="009079AF" w:rsidRPr="00323D89">
        <w:rPr>
          <w:rFonts w:ascii="メイリオ" w:eastAsia="メイリオ" w:hAnsi="メイリオ" w:hint="eastAsia"/>
          <w:sz w:val="22"/>
        </w:rPr>
        <w:t>年　　月　　日</w:t>
      </w:r>
    </w:p>
    <w:p w:rsidR="009079AF" w:rsidRPr="00323D89" w:rsidRDefault="009079AF" w:rsidP="009079AF">
      <w:pPr>
        <w:spacing w:line="400" w:lineRule="exact"/>
        <w:rPr>
          <w:rFonts w:ascii="メイリオ" w:eastAsia="メイリオ" w:hAnsi="メイリオ"/>
          <w:sz w:val="22"/>
        </w:rPr>
      </w:pPr>
    </w:p>
    <w:p w:rsidR="009079AF" w:rsidRPr="009B6D00" w:rsidRDefault="009079AF" w:rsidP="009B6D00">
      <w:pPr>
        <w:spacing w:line="400" w:lineRule="exact"/>
        <w:jc w:val="center"/>
        <w:rPr>
          <w:rFonts w:ascii="メイリオ" w:eastAsia="メイリオ" w:hAnsi="メイリオ"/>
          <w:sz w:val="32"/>
        </w:rPr>
      </w:pPr>
      <w:r w:rsidRPr="00323D89">
        <w:rPr>
          <w:rFonts w:ascii="メイリオ" w:eastAsia="メイリオ" w:hAnsi="メイリオ" w:hint="eastAsia"/>
          <w:spacing w:val="65"/>
          <w:kern w:val="0"/>
          <w:sz w:val="32"/>
          <w:fitText w:val="4820" w:id="-1590998528"/>
        </w:rPr>
        <w:t>学修の意欲に係る申出</w:t>
      </w:r>
      <w:r w:rsidRPr="00323D89">
        <w:rPr>
          <w:rFonts w:ascii="メイリオ" w:eastAsia="メイリオ" w:hAnsi="メイリオ" w:hint="eastAsia"/>
          <w:kern w:val="0"/>
          <w:sz w:val="32"/>
          <w:fitText w:val="4820" w:id="-1590998528"/>
        </w:rPr>
        <w:t>書</w:t>
      </w:r>
    </w:p>
    <w:tbl>
      <w:tblPr>
        <w:tblpPr w:leftFromText="142" w:rightFromText="142" w:vertAnchor="text" w:horzAnchor="margin" w:tblpY="227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4656"/>
      </w:tblGrid>
      <w:tr w:rsidR="00323D89" w:rsidRPr="00323D89" w:rsidTr="00BE4FB5">
        <w:trPr>
          <w:trHeight w:val="402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64367" w:rsidRPr="00323D89" w:rsidRDefault="00C64367" w:rsidP="009C23AC">
            <w:pPr>
              <w:widowControl/>
              <w:spacing w:line="400" w:lineRule="exact"/>
              <w:jc w:val="distribute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323D89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学籍番号</w:t>
            </w:r>
          </w:p>
        </w:tc>
        <w:tc>
          <w:tcPr>
            <w:tcW w:w="4656" w:type="dxa"/>
            <w:shd w:val="clear" w:color="auto" w:fill="auto"/>
            <w:noWrap/>
            <w:vAlign w:val="center"/>
            <w:hideMark/>
          </w:tcPr>
          <w:p w:rsidR="00C64367" w:rsidRPr="00323D89" w:rsidRDefault="00C64367" w:rsidP="009C23A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323D89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23D89" w:rsidRPr="00323D89" w:rsidTr="00BE4FB5">
        <w:trPr>
          <w:trHeight w:val="402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64367" w:rsidRPr="00323D89" w:rsidRDefault="00C64367" w:rsidP="009C23AC">
            <w:pPr>
              <w:widowControl/>
              <w:spacing w:line="400" w:lineRule="exact"/>
              <w:jc w:val="distribute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323D89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年次</w:t>
            </w:r>
          </w:p>
        </w:tc>
        <w:tc>
          <w:tcPr>
            <w:tcW w:w="4656" w:type="dxa"/>
            <w:shd w:val="clear" w:color="auto" w:fill="auto"/>
            <w:noWrap/>
            <w:vAlign w:val="center"/>
            <w:hideMark/>
          </w:tcPr>
          <w:p w:rsidR="00C64367" w:rsidRPr="00323D89" w:rsidRDefault="00C64367" w:rsidP="009C23A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323D89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23D89" w:rsidRPr="00323D89" w:rsidTr="00BE4FB5">
        <w:trPr>
          <w:trHeight w:val="402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C64367" w:rsidRPr="00323D89" w:rsidRDefault="00C64367" w:rsidP="009C23AC">
            <w:pPr>
              <w:widowControl/>
              <w:spacing w:line="400" w:lineRule="exact"/>
              <w:jc w:val="distribute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323D89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4656" w:type="dxa"/>
            <w:shd w:val="clear" w:color="auto" w:fill="auto"/>
            <w:noWrap/>
            <w:vAlign w:val="center"/>
            <w:hideMark/>
          </w:tcPr>
          <w:p w:rsidR="00C64367" w:rsidRPr="00323D89" w:rsidRDefault="00C64367" w:rsidP="009C23A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</w:tbl>
    <w:p w:rsidR="009079AF" w:rsidRPr="00323D89" w:rsidRDefault="009079AF" w:rsidP="009079AF">
      <w:pPr>
        <w:spacing w:line="400" w:lineRule="exact"/>
        <w:jc w:val="left"/>
        <w:rPr>
          <w:rFonts w:ascii="メイリオ" w:eastAsia="メイリオ" w:hAnsi="メイリオ"/>
          <w:sz w:val="22"/>
        </w:rPr>
      </w:pPr>
    </w:p>
    <w:p w:rsidR="009079AF" w:rsidRPr="00323D89" w:rsidRDefault="009079AF" w:rsidP="009079AF">
      <w:pPr>
        <w:spacing w:line="400" w:lineRule="exact"/>
        <w:jc w:val="left"/>
        <w:rPr>
          <w:rFonts w:ascii="メイリオ" w:eastAsia="メイリオ" w:hAnsi="メイリオ"/>
          <w:sz w:val="20"/>
          <w:szCs w:val="21"/>
        </w:rPr>
      </w:pPr>
    </w:p>
    <w:p w:rsidR="009C23AC" w:rsidRPr="00323D89" w:rsidRDefault="009C23AC" w:rsidP="009079AF">
      <w:pPr>
        <w:pStyle w:val="a3"/>
        <w:spacing w:line="400" w:lineRule="exact"/>
        <w:jc w:val="left"/>
        <w:rPr>
          <w:rFonts w:ascii="メイリオ" w:eastAsia="メイリオ" w:hAnsi="メイリオ"/>
        </w:rPr>
      </w:pPr>
    </w:p>
    <w:p w:rsidR="009C23AC" w:rsidRPr="00323D89" w:rsidRDefault="009C23AC" w:rsidP="009079AF">
      <w:pPr>
        <w:pStyle w:val="a3"/>
        <w:spacing w:line="400" w:lineRule="exact"/>
        <w:jc w:val="left"/>
        <w:rPr>
          <w:rFonts w:ascii="メイリオ" w:eastAsia="メイリオ" w:hAnsi="メイリオ"/>
        </w:rPr>
      </w:pPr>
    </w:p>
    <w:p w:rsidR="009B6D00" w:rsidRDefault="009B6D00" w:rsidP="003E4FFB">
      <w:pPr>
        <w:pStyle w:val="a3"/>
        <w:spacing w:line="400" w:lineRule="exact"/>
        <w:ind w:firstLineChars="100" w:firstLine="240"/>
        <w:jc w:val="left"/>
        <w:rPr>
          <w:rFonts w:ascii="メイリオ" w:eastAsia="メイリオ" w:hAnsi="メイリオ"/>
        </w:rPr>
      </w:pPr>
    </w:p>
    <w:p w:rsidR="003E4FFB" w:rsidRDefault="009C23AC" w:rsidP="003E4FFB">
      <w:pPr>
        <w:pStyle w:val="a3"/>
        <w:spacing w:line="400" w:lineRule="exact"/>
        <w:ind w:firstLineChars="100" w:firstLine="240"/>
        <w:jc w:val="left"/>
        <w:rPr>
          <w:rFonts w:ascii="メイリオ" w:eastAsia="メイリオ" w:hAnsi="メイリオ"/>
        </w:rPr>
      </w:pPr>
      <w:r w:rsidRPr="00323D89">
        <w:rPr>
          <w:rFonts w:ascii="メイリオ" w:eastAsia="メイリオ" w:hAnsi="メイリオ" w:hint="eastAsia"/>
        </w:rPr>
        <w:t>一年間</w:t>
      </w:r>
      <w:r w:rsidR="00BE4FB5">
        <w:rPr>
          <w:rFonts w:ascii="メイリオ" w:eastAsia="メイリオ" w:hAnsi="メイリオ" w:hint="eastAsia"/>
        </w:rPr>
        <w:t>の学修状況を振り返り</w:t>
      </w:r>
      <w:r w:rsidR="009079AF" w:rsidRPr="00323D89">
        <w:rPr>
          <w:rFonts w:ascii="メイリオ" w:eastAsia="メイリオ" w:hAnsi="メイリオ" w:hint="eastAsia"/>
        </w:rPr>
        <w:t>、</w:t>
      </w:r>
      <w:r w:rsidRPr="00323D89">
        <w:rPr>
          <w:rFonts w:ascii="メイリオ" w:eastAsia="メイリオ" w:hAnsi="メイリオ" w:hint="eastAsia"/>
        </w:rPr>
        <w:t>授業への取組状況や授業時間外</w:t>
      </w:r>
      <w:r w:rsidR="00E8642E" w:rsidRPr="00323D89">
        <w:rPr>
          <w:rFonts w:ascii="メイリオ" w:eastAsia="メイリオ" w:hAnsi="メイリオ" w:hint="eastAsia"/>
        </w:rPr>
        <w:t>(予習・復習等)</w:t>
      </w:r>
      <w:r w:rsidR="00BE4FB5">
        <w:rPr>
          <w:rFonts w:ascii="メイリオ" w:eastAsia="メイリオ" w:hAnsi="メイリオ" w:hint="eastAsia"/>
        </w:rPr>
        <w:t>の学修の取組状況を</w:t>
      </w:r>
      <w:r w:rsidR="003E4FFB">
        <w:rPr>
          <w:rFonts w:ascii="メイリオ" w:eastAsia="メイリオ" w:hAnsi="メイリオ" w:hint="eastAsia"/>
        </w:rPr>
        <w:t>下記のとおり</w:t>
      </w:r>
      <w:r w:rsidR="00BE4FB5">
        <w:rPr>
          <w:rFonts w:ascii="メイリオ" w:eastAsia="メイリオ" w:hAnsi="メイリオ" w:hint="eastAsia"/>
        </w:rPr>
        <w:t>申し出ます</w:t>
      </w:r>
      <w:r w:rsidRPr="00323D89">
        <w:rPr>
          <w:rFonts w:ascii="メイリオ" w:eastAsia="メイリオ" w:hAnsi="メイリオ" w:hint="eastAsia"/>
        </w:rPr>
        <w:t>。</w:t>
      </w:r>
    </w:p>
    <w:p w:rsidR="003E4FFB" w:rsidRDefault="003E4FFB" w:rsidP="003E4FFB">
      <w:pPr>
        <w:pStyle w:val="a3"/>
        <w:spacing w:line="400" w:lineRule="exact"/>
        <w:jc w:val="left"/>
        <w:rPr>
          <w:rFonts w:ascii="メイリオ" w:eastAsia="メイリオ" w:hAnsi="メイリオ"/>
        </w:rPr>
      </w:pPr>
    </w:p>
    <w:p w:rsidR="003E4FFB" w:rsidRPr="003E4FFB" w:rsidRDefault="003E4FFB" w:rsidP="003E4FFB">
      <w:pPr>
        <w:pStyle w:val="a3"/>
        <w:spacing w:line="400" w:lineRule="exact"/>
        <w:ind w:firstLineChars="100" w:firstLine="2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記</w:t>
      </w:r>
    </w:p>
    <w:p w:rsidR="00F73DD3" w:rsidRPr="00323D89" w:rsidRDefault="00F73DD3" w:rsidP="00F73DD3"/>
    <w:tbl>
      <w:tblPr>
        <w:tblW w:w="9653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29"/>
        <w:gridCol w:w="6624"/>
      </w:tblGrid>
      <w:tr w:rsidR="00323D89" w:rsidRPr="00323D89" w:rsidTr="007E1197">
        <w:trPr>
          <w:trHeight w:val="397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67" w:rsidRPr="00323D89" w:rsidRDefault="00C64367" w:rsidP="009079AF">
            <w:pPr>
              <w:widowControl/>
              <w:spacing w:line="400" w:lineRule="exact"/>
              <w:ind w:firstLineChars="350" w:firstLine="770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323D89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学修状況</w:t>
            </w:r>
          </w:p>
          <w:p w:rsidR="00C64367" w:rsidRPr="00323D89" w:rsidRDefault="00C64367" w:rsidP="009C23AC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323D89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課題の提出状況や授業時間以外の予習・復習など学修への</w:t>
            </w:r>
            <w:r w:rsidR="00F73DD3" w:rsidRPr="00323D89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取</w:t>
            </w:r>
            <w:r w:rsidRPr="00323D89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組状況について子細に記入すること。</w:t>
            </w:r>
          </w:p>
          <w:p w:rsidR="00C64367" w:rsidRPr="00323D89" w:rsidRDefault="00C64367" w:rsidP="009079AF">
            <w:pPr>
              <w:spacing w:line="400" w:lineRule="exact"/>
              <w:rPr>
                <w:rFonts w:ascii="メイリオ" w:eastAsia="メイリオ" w:hAnsi="メイリオ" w:cs="ＭＳ Ｐゴシック"/>
                <w:strike/>
                <w:kern w:val="0"/>
                <w:sz w:val="22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67" w:rsidRPr="00323D89" w:rsidRDefault="00C64367" w:rsidP="009079AF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  <w:tr w:rsidR="00323D89" w:rsidRPr="00323D89" w:rsidTr="007E1197">
        <w:trPr>
          <w:trHeight w:val="397"/>
        </w:trPr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367" w:rsidRPr="00323D89" w:rsidRDefault="00C64367" w:rsidP="009079AF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  <w:tc>
          <w:tcPr>
            <w:tcW w:w="66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67" w:rsidRPr="00323D89" w:rsidRDefault="00C64367" w:rsidP="009079AF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  <w:tr w:rsidR="00323D89" w:rsidRPr="00323D89" w:rsidTr="007E1197">
        <w:trPr>
          <w:trHeight w:val="397"/>
        </w:trPr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367" w:rsidRPr="00323D89" w:rsidRDefault="00C64367" w:rsidP="009079AF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  <w:tc>
          <w:tcPr>
            <w:tcW w:w="66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67" w:rsidRPr="00323D89" w:rsidRDefault="00C64367" w:rsidP="009079AF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  <w:tr w:rsidR="00323D89" w:rsidRPr="00323D89" w:rsidTr="007E1197">
        <w:trPr>
          <w:trHeight w:val="397"/>
        </w:trPr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367" w:rsidRPr="00323D89" w:rsidRDefault="00C64367" w:rsidP="009079AF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  <w:tc>
          <w:tcPr>
            <w:tcW w:w="66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67" w:rsidRPr="00323D89" w:rsidRDefault="00C64367" w:rsidP="009079AF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  <w:tr w:rsidR="00323D89" w:rsidRPr="00323D89" w:rsidTr="007E1197">
        <w:trPr>
          <w:trHeight w:val="390"/>
        </w:trPr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367" w:rsidRPr="00323D89" w:rsidRDefault="00C64367" w:rsidP="009079AF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  <w:tc>
          <w:tcPr>
            <w:tcW w:w="66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67" w:rsidRPr="00323D89" w:rsidRDefault="00C64367" w:rsidP="009079AF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  <w:tr w:rsidR="00323D89" w:rsidRPr="00323D89" w:rsidTr="007E1197">
        <w:trPr>
          <w:trHeight w:val="410"/>
        </w:trPr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67" w:rsidRPr="00323D89" w:rsidRDefault="00C64367" w:rsidP="009079AF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  <w:tc>
          <w:tcPr>
            <w:tcW w:w="6624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67" w:rsidRPr="00323D89" w:rsidRDefault="00C64367" w:rsidP="009079AF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  <w:tr w:rsidR="00323D89" w:rsidRPr="00323D89" w:rsidTr="007E1197">
        <w:trPr>
          <w:trHeight w:val="397"/>
        </w:trPr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367" w:rsidRPr="00323D89" w:rsidRDefault="00C64367" w:rsidP="009079AF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  <w:tc>
          <w:tcPr>
            <w:tcW w:w="662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367" w:rsidRPr="00323D89" w:rsidRDefault="00C64367" w:rsidP="009079AF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  <w:tr w:rsidR="00C64367" w:rsidRPr="00323D89" w:rsidTr="00C64367">
        <w:trPr>
          <w:trHeight w:val="397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67" w:rsidRPr="00323D89" w:rsidRDefault="00C64367" w:rsidP="009079AF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  <w:tc>
          <w:tcPr>
            <w:tcW w:w="662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367" w:rsidRPr="00323D89" w:rsidRDefault="00C64367" w:rsidP="009079AF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</w:p>
        </w:tc>
      </w:tr>
    </w:tbl>
    <w:p w:rsidR="00F73DD3" w:rsidRPr="00323D89" w:rsidRDefault="00F73DD3" w:rsidP="00C64367">
      <w:pPr>
        <w:spacing w:line="400" w:lineRule="exact"/>
        <w:ind w:firstLineChars="100" w:firstLine="210"/>
        <w:jc w:val="left"/>
        <w:rPr>
          <w:rFonts w:ascii="メイリオ" w:eastAsia="メイリオ" w:hAnsi="メイリオ"/>
        </w:rPr>
      </w:pPr>
    </w:p>
    <w:p w:rsidR="00C1377F" w:rsidRPr="00827075" w:rsidRDefault="009C23AC" w:rsidP="00C64367">
      <w:pPr>
        <w:spacing w:line="400" w:lineRule="exact"/>
        <w:ind w:firstLineChars="100" w:firstLine="210"/>
        <w:jc w:val="left"/>
        <w:rPr>
          <w:rFonts w:ascii="メイリオ" w:eastAsia="メイリオ" w:hAnsi="メイリオ"/>
          <w:color w:val="FF0000"/>
        </w:rPr>
      </w:pPr>
      <w:r w:rsidRPr="00323D89">
        <w:rPr>
          <w:rFonts w:ascii="メイリオ" w:eastAsia="メイリオ" w:hAnsi="メイリオ" w:hint="eastAsia"/>
        </w:rPr>
        <w:t>日本学生支援機構給付奨学生適格認定の</w:t>
      </w:r>
      <w:r w:rsidR="00126286">
        <w:rPr>
          <w:rFonts w:ascii="メイリオ" w:eastAsia="メイリオ" w:hAnsi="メイリオ" w:hint="eastAsia"/>
        </w:rPr>
        <w:t>学業成績基準より、</w:t>
      </w:r>
      <w:r w:rsidR="00126286" w:rsidRPr="00827075">
        <w:rPr>
          <w:rFonts w:ascii="メイリオ" w:eastAsia="メイリオ" w:hAnsi="メイリオ" w:hint="eastAsia"/>
          <w:color w:val="FF0000"/>
        </w:rPr>
        <w:t>学修意欲が低いと認められる場合、「警告」又は</w:t>
      </w:r>
      <w:r w:rsidRPr="00827075">
        <w:rPr>
          <w:rFonts w:ascii="メイリオ" w:eastAsia="メイリオ" w:hAnsi="メイリオ" w:hint="eastAsia"/>
          <w:color w:val="FF0000"/>
        </w:rPr>
        <w:t>「廃止」の処置に相当します。</w:t>
      </w:r>
    </w:p>
    <w:p w:rsidR="009C23AC" w:rsidRPr="00323D89" w:rsidRDefault="00E8642E" w:rsidP="00C64367">
      <w:pPr>
        <w:spacing w:line="400" w:lineRule="exact"/>
        <w:ind w:firstLineChars="100" w:firstLine="210"/>
        <w:jc w:val="left"/>
        <w:rPr>
          <w:rFonts w:ascii="メイリオ" w:eastAsia="メイリオ" w:hAnsi="メイリオ"/>
        </w:rPr>
      </w:pPr>
      <w:r w:rsidRPr="00323D89">
        <w:rPr>
          <w:rFonts w:ascii="メイリオ" w:eastAsia="メイリオ" w:hAnsi="メイリオ" w:hint="eastAsia"/>
        </w:rPr>
        <w:t>下記基準を確認し、給付奨学生の自覚をもって学業に精励しなければなりません。</w:t>
      </w:r>
    </w:p>
    <w:p w:rsidR="00E8642E" w:rsidRDefault="00E8642E" w:rsidP="009C23AC">
      <w:pPr>
        <w:spacing w:line="400" w:lineRule="exact"/>
        <w:ind w:firstLineChars="1400" w:firstLine="2940"/>
        <w:jc w:val="left"/>
        <w:rPr>
          <w:rFonts w:asciiTheme="minorEastAsia" w:hAnsiTheme="minorEastAsia"/>
          <w:color w:val="5B9BD5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F2E5D" wp14:editId="5130BE78">
                <wp:simplePos x="0" y="0"/>
                <wp:positionH relativeFrom="margin">
                  <wp:align>left</wp:align>
                </wp:positionH>
                <wp:positionV relativeFrom="paragraph">
                  <wp:posOffset>93346</wp:posOffset>
                </wp:positionV>
                <wp:extent cx="6257925" cy="1924050"/>
                <wp:effectExtent l="0" t="0" r="28575" b="1905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E8642E" w:rsidRPr="00E8642E" w:rsidRDefault="00E8642E" w:rsidP="00F73DD3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E8642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2"/>
                                <w:szCs w:val="28"/>
                                <w:u w:val="single"/>
                              </w:rPr>
                              <w:t>給付奨学金</w:t>
                            </w:r>
                            <w:r w:rsidR="003E4FFB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2"/>
                                <w:szCs w:val="28"/>
                                <w:u w:val="single"/>
                              </w:rPr>
                              <w:t>：</w:t>
                            </w:r>
                            <w:r w:rsidRPr="00E8642E"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22"/>
                                <w:szCs w:val="28"/>
                                <w:u w:val="single"/>
                              </w:rPr>
                              <w:t>適格認</w:t>
                            </w:r>
                            <w:r w:rsidRPr="00E8642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2"/>
                                <w:szCs w:val="28"/>
                                <w:u w:val="single"/>
                              </w:rPr>
                              <w:t>定(学業)における学業成績の基準について</w:t>
                            </w:r>
                          </w:p>
                          <w:p w:rsidR="00E8642E" w:rsidRPr="00E8642E" w:rsidRDefault="00E8642E" w:rsidP="00F73DD3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 xml:space="preserve">廃止基準　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="00F73DD3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 xml:space="preserve">　基準①：修業年限で卒業できないことが確定した場合</w:t>
                            </w:r>
                            <w:r w:rsidR="00A619CD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>。</w:t>
                            </w:r>
                          </w:p>
                          <w:p w:rsidR="00E8642E" w:rsidRPr="00E8642E" w:rsidRDefault="00E8642E" w:rsidP="00F73DD3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806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E8642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 xml:space="preserve">　　　 基準②：修得単位数の合計数が標準単位数の</w:t>
                            </w:r>
                            <w:r w:rsidRPr="00E8642E"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21"/>
                              </w:rPr>
                              <w:t>5</w:t>
                            </w:r>
                            <w:r w:rsidRPr="00E8642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>割以下</w:t>
                            </w:r>
                            <w:r w:rsidR="00F73DD3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>の</w:t>
                            </w:r>
                            <w:r w:rsidR="00F73DD3"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21"/>
                              </w:rPr>
                              <w:t>場合。</w:t>
                            </w:r>
                          </w:p>
                          <w:p w:rsidR="00E8642E" w:rsidRPr="00E8642E" w:rsidRDefault="00E8642E" w:rsidP="00F73DD3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806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E8642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 xml:space="preserve">　　　 基準③：</w:t>
                            </w:r>
                            <w:r w:rsidR="00F73DD3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>学修意欲が著しく低い状況にある場合</w:t>
                            </w:r>
                            <w:r w:rsidR="00F73DD3"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21"/>
                              </w:rPr>
                              <w:t>。</w:t>
                            </w:r>
                          </w:p>
                          <w:p w:rsidR="00E8642E" w:rsidRPr="00E8642E" w:rsidRDefault="00E8642E" w:rsidP="00F73DD3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806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E8642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 xml:space="preserve">　　　 </w:t>
                            </w:r>
                            <w:r w:rsidR="00F73DD3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>基準④：下の「警告」に連続して該当する場合</w:t>
                            </w:r>
                            <w:r w:rsidR="00F73DD3"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21"/>
                              </w:rPr>
                              <w:t>。</w:t>
                            </w:r>
                          </w:p>
                          <w:p w:rsidR="00E8642E" w:rsidRPr="00E8642E" w:rsidRDefault="00E8642E" w:rsidP="00F73DD3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E8642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 xml:space="preserve">警告基準　　  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Pr="00E8642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>基準①：修得単位数が標準単位数の</w:t>
                            </w:r>
                            <w:r w:rsidRPr="00E8642E"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21"/>
                              </w:rPr>
                              <w:t>6</w:t>
                            </w:r>
                            <w:r w:rsidRPr="00E8642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>割以下</w:t>
                            </w:r>
                            <w:r w:rsidR="00F73DD3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>場合</w:t>
                            </w:r>
                            <w:r w:rsidR="00F73DD3"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21"/>
                              </w:rPr>
                              <w:t>。</w:t>
                            </w:r>
                          </w:p>
                          <w:p w:rsidR="00E8642E" w:rsidRPr="00E8642E" w:rsidRDefault="00E8642E" w:rsidP="00F73DD3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806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E8642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 xml:space="preserve">　　　 基準②：</w:t>
                            </w:r>
                            <w:r w:rsidRPr="00E8642E"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21"/>
                              </w:rPr>
                              <w:t>GPA</w:t>
                            </w:r>
                            <w:r w:rsidRPr="00E8642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>が下位</w:t>
                            </w:r>
                            <w:r w:rsidRPr="00E8642E"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21"/>
                              </w:rPr>
                              <w:t>1/4</w:t>
                            </w:r>
                            <w:r w:rsidRPr="00E8642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>に属する</w:t>
                            </w:r>
                            <w:r w:rsidR="00F73DD3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>場合</w:t>
                            </w:r>
                            <w:r w:rsidR="00F73DD3"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21"/>
                              </w:rPr>
                              <w:t>。</w:t>
                            </w:r>
                          </w:p>
                          <w:p w:rsidR="00E8642E" w:rsidRPr="00E8642E" w:rsidRDefault="00E8642E" w:rsidP="00F73DD3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806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E8642E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 xml:space="preserve">　　　 基準③：学修意欲が低い状況にある</w:t>
                            </w:r>
                            <w:r w:rsidR="00F73DD3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z w:val="21"/>
                              </w:rPr>
                              <w:t>場合</w:t>
                            </w:r>
                            <w:r w:rsidRPr="00E8642E">
                              <w:rPr>
                                <w:rFonts w:ascii="メイリオ" w:eastAsia="メイリオ" w:hAnsi="メイリオ" w:cs="Times New Roman"/>
                                <w:color w:val="000000"/>
                                <w:sz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F2E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7.35pt;width:492.75pt;height:15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" fillcolor="window" strokecolor="windowText">
                <v:textbox>
                  <w:txbxContent>
                    <w:p w:rsidR="00E8642E" w:rsidRPr="00E8642E" w:rsidRDefault="00E8642E" w:rsidP="00F73DD3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E8642E">
                        <w:rPr>
                          <w:rFonts w:ascii="メイリオ" w:eastAsia="メイリオ" w:hAnsi="メイリオ" w:cs="Times New Roman" w:hint="eastAsia"/>
                          <w:color w:val="000000"/>
                          <w:sz w:val="22"/>
                          <w:szCs w:val="28"/>
                          <w:u w:val="single"/>
                        </w:rPr>
                        <w:t>給付奨学金</w:t>
                      </w:r>
                      <w:r w:rsidR="003E4FFB">
                        <w:rPr>
                          <w:rFonts w:ascii="メイリオ" w:eastAsia="メイリオ" w:hAnsi="メイリオ" w:cs="Times New Roman" w:hint="eastAsia"/>
                          <w:color w:val="000000"/>
                          <w:sz w:val="22"/>
                          <w:szCs w:val="28"/>
                          <w:u w:val="single"/>
                        </w:rPr>
                        <w:t>：</w:t>
                      </w:r>
                      <w:r w:rsidRPr="00E8642E">
                        <w:rPr>
                          <w:rFonts w:ascii="メイリオ" w:eastAsia="メイリオ" w:hAnsi="メイリオ" w:cs="Times New Roman"/>
                          <w:color w:val="000000"/>
                          <w:sz w:val="22"/>
                          <w:szCs w:val="28"/>
                          <w:u w:val="single"/>
                        </w:rPr>
                        <w:t>適格認</w:t>
                      </w:r>
                      <w:r w:rsidRPr="00E8642E">
                        <w:rPr>
                          <w:rFonts w:ascii="メイリオ" w:eastAsia="メイリオ" w:hAnsi="メイリオ" w:cs="Times New Roman" w:hint="eastAsia"/>
                          <w:color w:val="000000"/>
                          <w:sz w:val="22"/>
                          <w:szCs w:val="28"/>
                          <w:u w:val="single"/>
                        </w:rPr>
                        <w:t>定(学業)における学業成績の基準について</w:t>
                      </w:r>
                    </w:p>
                    <w:p w:rsidR="00E8642E" w:rsidRPr="00E8642E" w:rsidRDefault="00E8642E" w:rsidP="00F73DD3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 xml:space="preserve">廃止基準　</w:t>
                      </w:r>
                      <w:r>
                        <w:rPr>
                          <w:rFonts w:ascii="メイリオ" w:eastAsia="メイリオ" w:hAnsi="メイリオ" w:cs="Times New Roman"/>
                          <w:color w:val="000000"/>
                          <w:sz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 xml:space="preserve"> </w:t>
                      </w:r>
                      <w:r w:rsidR="00F73DD3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 xml:space="preserve">　</w:t>
                      </w:r>
                      <w:r w:rsidR="00F73DD3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>基準①：修業年限で卒業できないことが確定した場合</w:t>
                      </w:r>
                      <w:r w:rsidR="00A619CD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E8642E" w:rsidRPr="00E8642E" w:rsidRDefault="00E8642E" w:rsidP="00F73DD3">
                      <w:pPr>
                        <w:pStyle w:val="Web"/>
                        <w:spacing w:before="0" w:beforeAutospacing="0" w:after="0" w:afterAutospacing="0" w:line="360" w:lineRule="exact"/>
                        <w:ind w:left="806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E8642E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 xml:space="preserve">　　　 基準②：修得単位数の合計数が標準単位数の</w:t>
                      </w:r>
                      <w:r w:rsidRPr="00E8642E">
                        <w:rPr>
                          <w:rFonts w:ascii="メイリオ" w:eastAsia="メイリオ" w:hAnsi="メイリオ" w:cs="Times New Roman"/>
                          <w:color w:val="000000"/>
                          <w:sz w:val="21"/>
                        </w:rPr>
                        <w:t>5</w:t>
                      </w:r>
                      <w:r w:rsidRPr="00E8642E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>割以下</w:t>
                      </w:r>
                      <w:r w:rsidR="00F73DD3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>の</w:t>
                      </w:r>
                      <w:r w:rsidR="00F73DD3">
                        <w:rPr>
                          <w:rFonts w:ascii="メイリオ" w:eastAsia="メイリオ" w:hAnsi="メイリオ" w:cs="Times New Roman"/>
                          <w:color w:val="000000"/>
                          <w:sz w:val="21"/>
                        </w:rPr>
                        <w:t>場合。</w:t>
                      </w:r>
                    </w:p>
                    <w:p w:rsidR="00E8642E" w:rsidRPr="00E8642E" w:rsidRDefault="00E8642E" w:rsidP="00F73DD3">
                      <w:pPr>
                        <w:pStyle w:val="Web"/>
                        <w:spacing w:before="0" w:beforeAutospacing="0" w:after="0" w:afterAutospacing="0" w:line="360" w:lineRule="exact"/>
                        <w:ind w:left="806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E8642E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 xml:space="preserve">　　　 基準③：</w:t>
                      </w:r>
                      <w:r w:rsidR="00F73DD3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>学修意欲が著しく低い状況にある場合</w:t>
                      </w:r>
                      <w:r w:rsidR="00F73DD3">
                        <w:rPr>
                          <w:rFonts w:ascii="メイリオ" w:eastAsia="メイリオ" w:hAnsi="メイリオ" w:cs="Times New Roman"/>
                          <w:color w:val="000000"/>
                          <w:sz w:val="21"/>
                        </w:rPr>
                        <w:t>。</w:t>
                      </w:r>
                    </w:p>
                    <w:p w:rsidR="00E8642E" w:rsidRPr="00E8642E" w:rsidRDefault="00E8642E" w:rsidP="00F73DD3">
                      <w:pPr>
                        <w:pStyle w:val="Web"/>
                        <w:spacing w:before="0" w:beforeAutospacing="0" w:after="0" w:afterAutospacing="0" w:line="360" w:lineRule="exact"/>
                        <w:ind w:left="806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E8642E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 xml:space="preserve">　　　 </w:t>
                      </w:r>
                      <w:r w:rsidR="00F73DD3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>基準④：下の「警告」に連続して該当する場合</w:t>
                      </w:r>
                      <w:r w:rsidR="00F73DD3">
                        <w:rPr>
                          <w:rFonts w:ascii="メイリオ" w:eastAsia="メイリオ" w:hAnsi="メイリオ" w:cs="Times New Roman"/>
                          <w:color w:val="000000"/>
                          <w:sz w:val="21"/>
                        </w:rPr>
                        <w:t>。</w:t>
                      </w:r>
                    </w:p>
                    <w:p w:rsidR="00E8642E" w:rsidRPr="00E8642E" w:rsidRDefault="00E8642E" w:rsidP="00F73DD3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E8642E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 xml:space="preserve">警告基準　　  </w:t>
                      </w:r>
                      <w:r>
                        <w:rPr>
                          <w:rFonts w:ascii="メイリオ" w:eastAsia="メイリオ" w:hAnsi="メイリオ" w:cs="Times New Roman"/>
                          <w:color w:val="000000"/>
                          <w:sz w:val="21"/>
                        </w:rPr>
                        <w:t xml:space="preserve"> </w:t>
                      </w:r>
                      <w:r w:rsidRPr="00E8642E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>基準①：修得単位数が標準単位数の</w:t>
                      </w:r>
                      <w:r w:rsidRPr="00E8642E">
                        <w:rPr>
                          <w:rFonts w:ascii="メイリオ" w:eastAsia="メイリオ" w:hAnsi="メイリオ" w:cs="Times New Roman"/>
                          <w:color w:val="000000"/>
                          <w:sz w:val="21"/>
                        </w:rPr>
                        <w:t>6</w:t>
                      </w:r>
                      <w:r w:rsidRPr="00E8642E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>割以下</w:t>
                      </w:r>
                      <w:r w:rsidR="00F73DD3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>場合</w:t>
                      </w:r>
                      <w:r w:rsidR="00F73DD3">
                        <w:rPr>
                          <w:rFonts w:ascii="メイリオ" w:eastAsia="メイリオ" w:hAnsi="メイリオ" w:cs="Times New Roman"/>
                          <w:color w:val="000000"/>
                          <w:sz w:val="21"/>
                        </w:rPr>
                        <w:t>。</w:t>
                      </w:r>
                    </w:p>
                    <w:p w:rsidR="00E8642E" w:rsidRPr="00E8642E" w:rsidRDefault="00E8642E" w:rsidP="00F73DD3">
                      <w:pPr>
                        <w:pStyle w:val="Web"/>
                        <w:spacing w:before="0" w:beforeAutospacing="0" w:after="0" w:afterAutospacing="0" w:line="360" w:lineRule="exact"/>
                        <w:ind w:left="806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E8642E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 xml:space="preserve">　　　 基準②：</w:t>
                      </w:r>
                      <w:r w:rsidRPr="00E8642E">
                        <w:rPr>
                          <w:rFonts w:ascii="メイリオ" w:eastAsia="メイリオ" w:hAnsi="メイリオ" w:cs="Times New Roman"/>
                          <w:color w:val="000000"/>
                          <w:sz w:val="21"/>
                        </w:rPr>
                        <w:t>GPA</w:t>
                      </w:r>
                      <w:r w:rsidRPr="00E8642E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>が下位</w:t>
                      </w:r>
                      <w:r w:rsidRPr="00E8642E">
                        <w:rPr>
                          <w:rFonts w:ascii="メイリオ" w:eastAsia="メイリオ" w:hAnsi="メイリオ" w:cs="Times New Roman"/>
                          <w:color w:val="000000"/>
                          <w:sz w:val="21"/>
                        </w:rPr>
                        <w:t>1/4</w:t>
                      </w:r>
                      <w:r w:rsidRPr="00E8642E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>に属する</w:t>
                      </w:r>
                      <w:r w:rsidR="00F73DD3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>場合</w:t>
                      </w:r>
                      <w:r w:rsidR="00F73DD3">
                        <w:rPr>
                          <w:rFonts w:ascii="メイリオ" w:eastAsia="メイリオ" w:hAnsi="メイリオ" w:cs="Times New Roman"/>
                          <w:color w:val="000000"/>
                          <w:sz w:val="21"/>
                        </w:rPr>
                        <w:t>。</w:t>
                      </w:r>
                    </w:p>
                    <w:p w:rsidR="00E8642E" w:rsidRPr="00E8642E" w:rsidRDefault="00E8642E" w:rsidP="00F73DD3">
                      <w:pPr>
                        <w:pStyle w:val="Web"/>
                        <w:spacing w:before="0" w:beforeAutospacing="0" w:after="0" w:afterAutospacing="0" w:line="360" w:lineRule="exact"/>
                        <w:ind w:left="806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E8642E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 xml:space="preserve">　　　 基準③：学修意欲が低い状況にある</w:t>
                      </w:r>
                      <w:r w:rsidR="00F73DD3">
                        <w:rPr>
                          <w:rFonts w:ascii="メイリオ" w:eastAsia="メイリオ" w:hAnsi="メイリオ" w:cs="Times New Roman" w:hint="eastAsia"/>
                          <w:color w:val="000000"/>
                          <w:sz w:val="21"/>
                        </w:rPr>
                        <w:t>場合</w:t>
                      </w:r>
                      <w:r w:rsidRPr="00E8642E">
                        <w:rPr>
                          <w:rFonts w:ascii="メイリオ" w:eastAsia="メイリオ" w:hAnsi="メイリオ" w:cs="Times New Roman"/>
                          <w:color w:val="000000"/>
                          <w:sz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3DD3" w:rsidRDefault="00F73DD3" w:rsidP="009C23AC">
      <w:pPr>
        <w:spacing w:line="400" w:lineRule="exact"/>
        <w:ind w:firstLineChars="1400" w:firstLine="2940"/>
        <w:jc w:val="left"/>
      </w:pPr>
    </w:p>
    <w:p w:rsidR="00F73DD3" w:rsidRDefault="00F73DD3" w:rsidP="009C23AC">
      <w:pPr>
        <w:spacing w:line="400" w:lineRule="exact"/>
        <w:ind w:firstLineChars="1400" w:firstLine="2940"/>
        <w:jc w:val="left"/>
      </w:pPr>
    </w:p>
    <w:p w:rsidR="00F73DD3" w:rsidRDefault="00F73DD3" w:rsidP="009C23AC">
      <w:pPr>
        <w:spacing w:line="400" w:lineRule="exact"/>
        <w:ind w:firstLineChars="1400" w:firstLine="2940"/>
        <w:jc w:val="left"/>
      </w:pPr>
    </w:p>
    <w:p w:rsidR="00F73DD3" w:rsidRDefault="00F73DD3" w:rsidP="009C23AC">
      <w:pPr>
        <w:spacing w:line="400" w:lineRule="exact"/>
        <w:ind w:firstLineChars="1400" w:firstLine="2940"/>
        <w:jc w:val="left"/>
      </w:pPr>
    </w:p>
    <w:p w:rsidR="00F73DD3" w:rsidRDefault="00F73DD3" w:rsidP="009C23AC">
      <w:pPr>
        <w:spacing w:line="400" w:lineRule="exact"/>
        <w:ind w:firstLineChars="1400" w:firstLine="2940"/>
        <w:jc w:val="left"/>
      </w:pPr>
    </w:p>
    <w:p w:rsidR="00F73DD3" w:rsidRDefault="00F73DD3" w:rsidP="009C23AC">
      <w:pPr>
        <w:spacing w:line="400" w:lineRule="exact"/>
        <w:ind w:firstLineChars="1400" w:firstLine="2940"/>
        <w:jc w:val="left"/>
      </w:pPr>
    </w:p>
    <w:p w:rsidR="00E8642E" w:rsidRDefault="00E8642E" w:rsidP="009C23AC">
      <w:pPr>
        <w:spacing w:line="400" w:lineRule="exact"/>
        <w:ind w:firstLineChars="1400" w:firstLine="2940"/>
        <w:jc w:val="left"/>
      </w:pPr>
    </w:p>
    <w:p w:rsidR="00F73DD3" w:rsidRDefault="00F73DD3" w:rsidP="00F73DD3">
      <w:pPr>
        <w:spacing w:line="320" w:lineRule="exact"/>
        <w:rPr>
          <w:rFonts w:ascii="メイリオ" w:eastAsia="メイリオ" w:hAnsi="メイリオ"/>
          <w:sz w:val="20"/>
        </w:rPr>
      </w:pPr>
    </w:p>
    <w:p w:rsidR="00F73DD3" w:rsidRPr="00BE4FB5" w:rsidRDefault="00F73DD3" w:rsidP="00F73DD3">
      <w:pPr>
        <w:spacing w:line="320" w:lineRule="exact"/>
        <w:rPr>
          <w:rFonts w:ascii="メイリオ" w:eastAsia="メイリオ" w:hAnsi="メイリオ"/>
          <w:sz w:val="24"/>
        </w:rPr>
      </w:pPr>
      <w:r w:rsidRPr="00BE4FB5">
        <w:rPr>
          <w:rFonts w:ascii="メイリオ" w:eastAsia="メイリオ" w:hAnsi="メイリオ" w:hint="eastAsia"/>
          <w:sz w:val="24"/>
        </w:rPr>
        <w:t xml:space="preserve">(提出期限)　</w:t>
      </w:r>
      <w:r w:rsidR="003274BD">
        <w:rPr>
          <w:rFonts w:ascii="メイリオ" w:eastAsia="メイリオ" w:hAnsi="メイリオ" w:hint="eastAsia"/>
          <w:b/>
          <w:color w:val="FF0000"/>
          <w:sz w:val="24"/>
        </w:rPr>
        <w:t>2024</w:t>
      </w:r>
      <w:r w:rsidRPr="00827075">
        <w:rPr>
          <w:rFonts w:ascii="メイリオ" w:eastAsia="メイリオ" w:hAnsi="メイリオ" w:hint="eastAsia"/>
          <w:b/>
          <w:color w:val="FF0000"/>
          <w:sz w:val="24"/>
        </w:rPr>
        <w:t>年1月31日(</w:t>
      </w:r>
      <w:r w:rsidR="003274BD">
        <w:rPr>
          <w:rFonts w:ascii="メイリオ" w:eastAsia="メイリオ" w:hAnsi="メイリオ" w:hint="eastAsia"/>
          <w:b/>
          <w:color w:val="FF0000"/>
          <w:sz w:val="24"/>
        </w:rPr>
        <w:t>水</w:t>
      </w:r>
      <w:r w:rsidRPr="00827075">
        <w:rPr>
          <w:rFonts w:ascii="メイリオ" w:eastAsia="メイリオ" w:hAnsi="メイリオ" w:hint="eastAsia"/>
          <w:b/>
          <w:color w:val="FF0000"/>
          <w:sz w:val="24"/>
        </w:rPr>
        <w:t>)</w:t>
      </w:r>
    </w:p>
    <w:p w:rsidR="00F73DD3" w:rsidRDefault="00F73DD3" w:rsidP="00F73DD3">
      <w:pPr>
        <w:spacing w:line="320" w:lineRule="exact"/>
        <w:rPr>
          <w:rFonts w:ascii="メイリオ" w:eastAsia="メイリオ" w:hAnsi="メイリオ"/>
        </w:rPr>
      </w:pPr>
    </w:p>
    <w:p w:rsidR="00F73DD3" w:rsidRPr="00323D89" w:rsidRDefault="00F73DD3" w:rsidP="00F73DD3">
      <w:pPr>
        <w:spacing w:line="320" w:lineRule="exact"/>
        <w:rPr>
          <w:rFonts w:ascii="メイリオ" w:eastAsia="メイリオ" w:hAnsi="メイリオ"/>
          <w:sz w:val="24"/>
        </w:rPr>
      </w:pPr>
      <w:r w:rsidRPr="00323D89">
        <w:rPr>
          <w:rFonts w:ascii="メイリオ" w:eastAsia="メイリオ" w:hAnsi="メイリオ" w:hint="eastAsia"/>
          <w:sz w:val="24"/>
        </w:rPr>
        <w:t>(提出</w:t>
      </w:r>
      <w:r w:rsidRPr="00323D89">
        <w:rPr>
          <w:rFonts w:ascii="メイリオ" w:eastAsia="メイリオ" w:hAnsi="メイリオ"/>
          <w:sz w:val="24"/>
        </w:rPr>
        <w:t>先)</w:t>
      </w:r>
      <w:r w:rsidRPr="00323D89">
        <w:rPr>
          <w:rFonts w:ascii="メイリオ" w:eastAsia="メイリオ" w:hAnsi="メイリオ" w:hint="eastAsia"/>
          <w:sz w:val="24"/>
        </w:rPr>
        <w:t xml:space="preserve">　学生課生活</w:t>
      </w:r>
      <w:r w:rsidRPr="00323D89">
        <w:rPr>
          <w:rFonts w:ascii="メイリオ" w:eastAsia="メイリオ" w:hAnsi="メイリオ"/>
          <w:sz w:val="24"/>
        </w:rPr>
        <w:t>支援係</w:t>
      </w:r>
    </w:p>
    <w:p w:rsidR="00F73DD3" w:rsidRPr="00F73DD3" w:rsidRDefault="00F73DD3" w:rsidP="00F73DD3">
      <w:pPr>
        <w:spacing w:line="320" w:lineRule="exact"/>
        <w:rPr>
          <w:rFonts w:ascii="メイリオ" w:eastAsia="メイリオ" w:hAnsi="メイリオ"/>
        </w:rPr>
      </w:pPr>
      <w:r w:rsidRPr="00F73DD3">
        <w:rPr>
          <w:rFonts w:ascii="メイリオ" w:eastAsia="メイリオ" w:hAnsi="メイリオ" w:hint="eastAsia"/>
        </w:rPr>
        <w:t>▶メールに</w:t>
      </w:r>
      <w:r w:rsidRPr="00F73DD3">
        <w:rPr>
          <w:rFonts w:ascii="メイリオ" w:eastAsia="メイリオ" w:hAnsi="メイリオ"/>
        </w:rPr>
        <w:t>よる提出</w:t>
      </w:r>
      <w:r w:rsidRPr="00F73DD3">
        <w:rPr>
          <w:rFonts w:ascii="メイリオ" w:eastAsia="メイリオ" w:hAnsi="メイリオ" w:hint="eastAsia"/>
        </w:rPr>
        <w:t>の</w:t>
      </w:r>
      <w:r w:rsidRPr="00F73DD3">
        <w:rPr>
          <w:rFonts w:ascii="メイリオ" w:eastAsia="メイリオ" w:hAnsi="メイリオ"/>
        </w:rPr>
        <w:t>場合</w:t>
      </w:r>
      <w:r w:rsidRPr="00F73DD3">
        <w:rPr>
          <w:rFonts w:ascii="メイリオ" w:eastAsia="メイリオ" w:hAnsi="メイリオ" w:hint="eastAsia"/>
        </w:rPr>
        <w:t xml:space="preserve">　</w:t>
      </w:r>
      <w:r w:rsidRPr="00F73DD3">
        <w:rPr>
          <w:rFonts w:ascii="メイリオ" w:eastAsia="メイリオ" w:hAnsi="メイリオ"/>
        </w:rPr>
        <w:t>Email：</w:t>
      </w:r>
      <w:hyperlink r:id="rId6" w:history="1">
        <w:r w:rsidRPr="00F73DD3">
          <w:rPr>
            <w:rStyle w:val="a5"/>
            <w:rFonts w:ascii="メイリオ" w:eastAsia="メイリオ" w:hAnsi="メイリオ" w:hint="eastAsia"/>
          </w:rPr>
          <w:t>gaku-s3@nifs-k.ac.jp</w:t>
        </w:r>
      </w:hyperlink>
    </w:p>
    <w:p w:rsidR="00F73DD3" w:rsidRPr="00F73DD3" w:rsidRDefault="00F73DD3" w:rsidP="00F73DD3">
      <w:pPr>
        <w:spacing w:line="320" w:lineRule="exact"/>
        <w:rPr>
          <w:rFonts w:ascii="メイリオ" w:eastAsia="メイリオ" w:hAnsi="メイリオ"/>
        </w:rPr>
      </w:pPr>
      <w:r w:rsidRPr="00F73DD3">
        <w:rPr>
          <w:rFonts w:ascii="メイリオ" w:eastAsia="メイリオ" w:hAnsi="メイリオ" w:hint="eastAsia"/>
        </w:rPr>
        <w:t>▶郵送</w:t>
      </w:r>
      <w:r w:rsidR="00BE4FB5">
        <w:rPr>
          <w:rFonts w:ascii="メイリオ" w:eastAsia="メイリオ" w:hAnsi="メイリオ" w:hint="eastAsia"/>
        </w:rPr>
        <w:t>による提出の場合</w:t>
      </w:r>
      <w:r w:rsidRPr="00F73DD3">
        <w:rPr>
          <w:rFonts w:ascii="メイリオ" w:eastAsia="メイリオ" w:hAnsi="メイリオ" w:hint="eastAsia"/>
        </w:rPr>
        <w:t xml:space="preserve">　〒891</w:t>
      </w:r>
      <w:r w:rsidRPr="00F73DD3">
        <w:rPr>
          <w:rFonts w:ascii="メイリオ" w:eastAsia="メイリオ" w:hAnsi="メイリオ"/>
        </w:rPr>
        <w:t>₋</w:t>
      </w:r>
      <w:r w:rsidRPr="00F73DD3">
        <w:rPr>
          <w:rFonts w:ascii="メイリオ" w:eastAsia="メイリオ" w:hAnsi="メイリオ" w:hint="eastAsia"/>
        </w:rPr>
        <w:t>2393　鹿児島県鹿屋市</w:t>
      </w:r>
      <w:r w:rsidRPr="00F73DD3">
        <w:rPr>
          <w:rFonts w:ascii="メイリオ" w:eastAsia="メイリオ" w:hAnsi="メイリオ"/>
        </w:rPr>
        <w:t>白水町1番地</w:t>
      </w:r>
      <w:r w:rsidR="00BE4FB5">
        <w:rPr>
          <w:rFonts w:ascii="メイリオ" w:eastAsia="メイリオ" w:hAnsi="メイリオ" w:hint="eastAsia"/>
        </w:rPr>
        <w:t xml:space="preserve">　</w:t>
      </w:r>
      <w:r w:rsidRPr="00F73DD3">
        <w:rPr>
          <w:rFonts w:ascii="メイリオ" w:eastAsia="メイリオ" w:hAnsi="メイリオ" w:hint="eastAsia"/>
        </w:rPr>
        <w:t>学生課</w:t>
      </w:r>
      <w:bookmarkStart w:id="0" w:name="_GoBack"/>
      <w:bookmarkEnd w:id="0"/>
      <w:r w:rsidRPr="00F73DD3">
        <w:rPr>
          <w:rFonts w:ascii="メイリオ" w:eastAsia="メイリオ" w:hAnsi="メイリオ"/>
        </w:rPr>
        <w:t xml:space="preserve">生活支援係　</w:t>
      </w:r>
      <w:r w:rsidRPr="00F73DD3">
        <w:rPr>
          <w:rFonts w:ascii="メイリオ" w:eastAsia="メイリオ" w:hAnsi="メイリオ" w:hint="eastAsia"/>
        </w:rPr>
        <w:t>宛</w:t>
      </w:r>
    </w:p>
    <w:sectPr w:rsidR="00F73DD3" w:rsidRPr="00F73DD3" w:rsidSect="003E68C5">
      <w:pgSz w:w="11906" w:h="16838"/>
      <w:pgMar w:top="1135" w:right="1274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75" w:rsidRDefault="00827075" w:rsidP="00827075">
      <w:r>
        <w:separator/>
      </w:r>
    </w:p>
  </w:endnote>
  <w:endnote w:type="continuationSeparator" w:id="0">
    <w:p w:rsidR="00827075" w:rsidRDefault="00827075" w:rsidP="0082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75" w:rsidRDefault="00827075" w:rsidP="00827075">
      <w:r>
        <w:separator/>
      </w:r>
    </w:p>
  </w:footnote>
  <w:footnote w:type="continuationSeparator" w:id="0">
    <w:p w:rsidR="00827075" w:rsidRDefault="00827075" w:rsidP="0082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AF"/>
    <w:rsid w:val="00025791"/>
    <w:rsid w:val="00126286"/>
    <w:rsid w:val="00247914"/>
    <w:rsid w:val="00323D89"/>
    <w:rsid w:val="003274BD"/>
    <w:rsid w:val="003E4FFB"/>
    <w:rsid w:val="00827075"/>
    <w:rsid w:val="009079AF"/>
    <w:rsid w:val="009B6D00"/>
    <w:rsid w:val="009C23AC"/>
    <w:rsid w:val="00A619CD"/>
    <w:rsid w:val="00B1048B"/>
    <w:rsid w:val="00BE4FB5"/>
    <w:rsid w:val="00C1377F"/>
    <w:rsid w:val="00C64367"/>
    <w:rsid w:val="00E8642E"/>
    <w:rsid w:val="00F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D6C69D"/>
  <w15:chartTrackingRefBased/>
  <w15:docId w15:val="{AA55043C-C4FE-4199-B00E-46F6F7C8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079A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9079AF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864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C643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4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4F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270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7075"/>
  </w:style>
  <w:style w:type="paragraph" w:styleId="aa">
    <w:name w:val="footer"/>
    <w:basedOn w:val="a"/>
    <w:link w:val="ab"/>
    <w:uiPriority w:val="99"/>
    <w:unhideWhenUsed/>
    <w:rsid w:val="008270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u-s3@nifs-k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財部 美貴</dc:creator>
  <cp:keywords/>
  <dc:description/>
  <cp:lastModifiedBy>稲森 智彦</cp:lastModifiedBy>
  <cp:revision>13</cp:revision>
  <cp:lastPrinted>2022-01-05T08:19:00Z</cp:lastPrinted>
  <dcterms:created xsi:type="dcterms:W3CDTF">2022-01-05T04:10:00Z</dcterms:created>
  <dcterms:modified xsi:type="dcterms:W3CDTF">2023-12-25T01:15:00Z</dcterms:modified>
</cp:coreProperties>
</file>